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EINLADUNG ZUR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Herbst- und Europa-Siegerausstellung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am 10. September 2023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Veranstalter: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1.Weisse Sch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ä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ferhunde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e.V.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 Einheit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Meldeschluss: 03.09.2023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Einlass: 9.00 Uhr - Ausstellungsbeginn: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Uhr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Anmeldeformular: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Hiermit melde i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meinen Hund zu der genannten Ausstellung an.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Die Anmeldung verpflichtet zur Bezahlung der Meldegeb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hr.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berweisung auf unten aufgef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hrtem Konto )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Name des Hundes:___________________________________________________________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Zuchtbuch-Nr.:________________________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Wurftag: ____________________________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Geschlecht: _________________ Haarart: 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_____________(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tockl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haar/L</w:t>
      </w:r>
      <w:r>
        <w:rPr>
          <w:rFonts w:ascii="Helvetica" w:hAnsi="Helvetica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angstockhaar)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Micro-Chip-Nr:______________________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Eltern des Hundes: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Vater: 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Mutter: 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Besitzer: 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Adresse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: _______________________________________________________________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Tel-Nr.: _____________________________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E-Mail:______________________________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2"/>
          <w:szCs w:val="22"/>
          <w:u w:val="single"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val="single"/>
          <w:rtl w:val="0"/>
          <w:lang w:val="de-DE"/>
        </w:rPr>
        <w:t>Ausstellungsgel</w:t>
      </w:r>
      <w:r>
        <w:rPr>
          <w:rFonts w:ascii="Helvetica" w:hAnsi="Helvetica" w:hint="default"/>
          <w:b w:val="1"/>
          <w:bCs w:val="1"/>
          <w:u w:val="single"/>
          <w:rtl w:val="0"/>
          <w:lang w:val="de-DE"/>
        </w:rPr>
        <w:t>ä</w:t>
      </w:r>
      <w:r>
        <w:rPr>
          <w:rFonts w:ascii="Helvetica" w:hAnsi="Helvetica"/>
          <w:b w:val="1"/>
          <w:bCs w:val="1"/>
          <w:u w:val="single"/>
          <w:rtl w:val="0"/>
          <w:lang w:val="de-DE"/>
        </w:rPr>
        <w:t xml:space="preserve">nde: </w:t>
      </w:r>
      <w:r>
        <w:rPr>
          <w:rFonts w:ascii="Helvetica" w:cs="Helvetica" w:hAnsi="Helvetica" w:eastAsia="Helvetica"/>
          <w:u w:val="single"/>
          <w:shd w:val="clear" w:color="auto" w:fill="ffffff"/>
        </w:rPr>
        <w:br w:type="textWrapping"/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Boxer-Klub G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ttingen</w:t>
      </w:r>
    </w:p>
    <w:p>
      <w:pPr>
        <w:pStyle w:val="Standard"/>
        <w:spacing w:before="0" w:line="240" w:lineRule="auto"/>
        <w:jc w:val="center"/>
        <w:rPr>
          <w:rFonts w:ascii="Helvetica" w:cs="Helvetica" w:hAnsi="Helvetica" w:eastAsia="Helvetica"/>
          <w:outline w:val="0"/>
          <w:color w:val="202124"/>
          <w:sz w:val="28"/>
          <w:szCs w:val="28"/>
          <w:u w:color="000000"/>
          <w:shd w:val="clear" w:color="auto" w:fill="ffff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Otto-Brenner-Stra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ß</w:t>
      </w:r>
      <w:r>
        <w:rPr>
          <w:rFonts w:ascii="Helvetica" w:hAnsi="Helvetica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e </w:t>
      </w:r>
      <w:r>
        <w:rPr>
          <w:rFonts w:ascii="Helvetica" w:hAnsi="Helvetica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11</w:t>
      </w:r>
    </w:p>
    <w:p>
      <w:pPr>
        <w:pStyle w:val="Standard"/>
        <w:spacing w:before="0" w:line="240" w:lineRule="auto"/>
        <w:jc w:val="center"/>
        <w:rPr>
          <w:rFonts w:ascii="Helvetica" w:cs="Helvetica" w:hAnsi="Helvetica" w:eastAsia="Helvetica"/>
          <w:outline w:val="0"/>
          <w:color w:val="202124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37081 G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ö</w:t>
      </w:r>
      <w:r>
        <w:rPr>
          <w:rFonts w:ascii="Helvetica" w:hAnsi="Helvetica"/>
          <w:outline w:val="0"/>
          <w:color w:val="202124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ttingen</w:t>
      </w:r>
    </w:p>
    <w:p>
      <w:pPr>
        <w:pStyle w:val="Standard"/>
        <w:keepNext w:val="1"/>
        <w:spacing w:before="0" w:line="240" w:lineRule="auto"/>
        <w:jc w:val="center"/>
        <w:rPr>
          <w:sz w:val="40"/>
          <w:szCs w:val="40"/>
          <w:u w:color="000000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 gemeldeter Ausstellung erh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der Aussteller</w:t>
      </w:r>
    </w:p>
    <w:p>
      <w:pPr>
        <w:pStyle w:val="Standard"/>
        <w:keepNext w:val="1"/>
        <w:spacing w:before="0" w:line="240" w:lineRule="auto"/>
        <w:jc w:val="center"/>
        <w:rPr>
          <w:sz w:val="40"/>
          <w:szCs w:val="40"/>
          <w:u w:color="000000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einen Richterbericht, eine Urkunde und einen Pokal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 1: Herbst - 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………………………………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Senioren-Klasse  ( ab 7 Jahren 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 2 : Europa - Siegerausstellung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 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………………………………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Senioren-Klasse  ( ab 7 Jahren 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numPr>
          <w:ilvl w:val="0"/>
          <w:numId w:val="2"/>
        </w:numPr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*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Gesamtpreis bei Meldung beider Ausstellungen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Zuchtgruppe: mind. 3 Hunde von einem Z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Koppel-Klasse: mind. 2 Hunde aus der selben Zucht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.10,-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Kind mit Hund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5,-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O  Deckr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denvorstellung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Kostenlos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O Zuchttauglichkeitspr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fung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Zahlungsempf</w:t>
      </w:r>
      <w:r>
        <w:rPr>
          <w:rFonts w:ascii="Helvetica" w:hAnsi="Helvetica" w:hint="default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nger: </w:t>
      </w:r>
    </w:p>
    <w:p>
      <w:pPr>
        <w:pStyle w:val="Standard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1.Weisse Sch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ferhunde e.V. Einheit </w:t>
      </w:r>
    </w:p>
    <w:p>
      <w:pPr>
        <w:pStyle w:val="Standard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Sparkasse Mainfranken W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rzburg</w:t>
      </w:r>
    </w:p>
    <w:p>
      <w:pPr>
        <w:pStyle w:val="Standard"/>
        <w:spacing w:before="0" w:after="240" w:line="36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lang w:val="de-DE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IBAN: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DE50 7905 0000 0043 4386 54</w:t>
      </w:r>
    </w:p>
    <w:p>
      <w:pPr>
        <w:pStyle w:val="Standard"/>
        <w:spacing w:before="0" w:after="240" w:line="36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Betreff: Ausstellung und Name des Hundes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/>
          <w:rtl w:val="0"/>
          <w:lang w:val="de-DE"/>
        </w:rPr>
        <w:t>Anmeldung</w:t>
      </w:r>
      <w:r>
        <w:rPr>
          <w:rFonts w:ascii="Helvetica" w:hAnsi="Helvetica"/>
          <w:b w:val="1"/>
          <w:bCs w:val="1"/>
          <w:sz w:val="30"/>
          <w:szCs w:val="30"/>
          <w:u w:val="single"/>
          <w:rtl w:val="0"/>
          <w:lang w:val="de-DE"/>
        </w:rPr>
        <w:t xml:space="preserve">, 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Info, Ausstellungsleitung</w:t>
      </w:r>
    </w:p>
    <w:p>
      <w:pPr>
        <w:pStyle w:val="Standard"/>
        <w:spacing w:before="0" w:after="240" w:line="240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f30000"/>
          <w:sz w:val="36"/>
          <w:szCs w:val="36"/>
          <w14:textFill>
            <w14:solidFill>
              <w14:srgbClr w14:val="F3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30000"/>
          <w:sz w:val="36"/>
          <w:szCs w:val="36"/>
          <w:rtl w:val="0"/>
          <w:lang w:val="de-DE"/>
          <w14:textFill>
            <w14:solidFill>
              <w14:srgbClr w14:val="F30000"/>
            </w14:solidFill>
          </w14:textFill>
        </w:rPr>
        <w:t>Ausstellung-Goettingen-2023@gmx.de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Ausstellungsordnung: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Abgabe einer Meldung verpflichtet sich der Aussteller zur Zahlung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und der Anerkennung der Ausstellungsordnung.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Veterin</w:t>
      </w:r>
      <w:r>
        <w:rPr>
          <w:rFonts w:ascii="Helvetica" w:hAnsi="Helvetica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rbestimmungen: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Einlass der Hunde wird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berwacht. Hunde m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ssen nachweislich eine g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ltige Tollwutschutzimpfung haben, Der Nachweis der Impfung ist durch eine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rztliche Bescheinigung 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(Impfpass)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 erbringen. Krankheitsverd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chtige, verletzte Tiere und tr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abgewiesen. </w:t>
      </w:r>
    </w:p>
    <w:p>
      <w:pPr>
        <w:pStyle w:val="Standard"/>
        <w:spacing w:before="0" w:after="240" w:line="240" w:lineRule="auto"/>
        <w:rPr>
          <w:rFonts w:ascii="Times Roman" w:cs="Times Roman" w:hAnsi="Times Roman" w:eastAsia="Times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Wir beginnen p</w:t>
      </w:r>
      <w:r>
        <w:rPr>
          <w:rFonts w:ascii="Times Roman" w:hAnsi="Times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nktlich, die jeweilige Klasse wird 3 x aufgerufen, wer nicht anwesend ist, kann seinen Hund nicht mehr zeigen.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Findet die Ausstellung infolge h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herer Gewalt nicht statt, kann ein Teil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zur Deckung der entstandenen Kosten verwendet werden. Die Ahnentafeln der gemeldeten Hunde sind mitzubringen und bei Aufforderung vorzulegen.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Meldungen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 Champion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klasse muss ein Nachweis ergebracht werden, da sonst der Hund in die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Offene Klasse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versetzt wird. Etwaige Atteste sind ebenfalls mitzubringen.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Das Richterurteil ist unanfechtbar. Bei Formfehlern ist die Beanstandung der Ausstellungsleitung zu melden.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vorzeitigem Verlassen der Ausstellung besteht kein Anspruch auf Urkunde und Pokal.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Jeder Hundebesitzer haftet gem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BGB selbst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Sch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den, die sein Hund anrichtet.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am Schluss gewertet. </w:t>
      </w:r>
    </w:p>
    <w:p>
      <w:pPr>
        <w:pStyle w:val="Standard"/>
        <w:spacing w:before="0" w:after="240" w:line="240" w:lineRule="auto"/>
        <w:rPr>
          <w:rFonts w:ascii="Helvetica" w:cs="Helvetica" w:hAnsi="Helvetica" w:eastAsia="Helvetica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Ausstellungsleitung beh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sich das Recht vor, St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rungen bzw. Behinderungen, die den Ablauf der Ausstellung gef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hrden, durch Platzverweis zu ahnden. Bei Versto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gegen diese Ausstellungsordnung wird die Ausstellungsleitung entsprechende Ma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nahmen ergreifen.</w:t>
      </w:r>
    </w:p>
    <w:p>
      <w:pPr>
        <w:pStyle w:val="Standard"/>
        <w:spacing w:before="0" w:after="240" w:line="240" w:lineRule="auto"/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Im Rahmen der Veranstaltung wird auf dem Gel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 fotografiert. Diese Aufnahmen sind mit der Darstellung von anwesenden Personen verbunden.Eine Ver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ffentlichung der Bilder erfolgt auf unserer Vereinshomepage und Social-Media- Plattformen.Mit dem Betreten des Ausstellungsgel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ndes erfolgt die Genehmigung zur Ver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ffentlichung. Sollten Sie im Einzelfall nicht mit der Ver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ffentlichung einverstanden sein, bitten wir um Mitteilung bei der Anmeldung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2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